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BEF2" w14:textId="77777777" w:rsidR="00350EA4" w:rsidRDefault="00350EA4" w:rsidP="00350EA4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350EA4" w:rsidRPr="006E0083" w14:paraId="0A591CD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3954" w14:textId="77777777" w:rsidR="00350EA4" w:rsidRPr="006E0083" w:rsidRDefault="00350EA4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64F9D" w14:textId="77777777" w:rsidR="00350EA4" w:rsidRPr="006E0083" w:rsidRDefault="00350EA4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350EA4" w:rsidRPr="006E0083" w14:paraId="0ED7374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53A88" w14:textId="77777777" w:rsidR="00350EA4" w:rsidRPr="006E0083" w:rsidRDefault="00350EA4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32AA1" w14:textId="77777777" w:rsidR="00350EA4" w:rsidRPr="006E0083" w:rsidRDefault="00350EA4" w:rsidP="0074008D">
            <w:r w:rsidRPr="006E0083">
              <w:t> </w:t>
            </w:r>
            <w:r>
              <w:t>SJF-B.</w:t>
            </w:r>
            <w:proofErr w:type="gramStart"/>
            <w:r>
              <w:t>0023  Uthus</w:t>
            </w:r>
            <w:proofErr w:type="gramEnd"/>
            <w:r>
              <w:t xml:space="preserve"> fra Solgård i Tune  </w:t>
            </w:r>
          </w:p>
        </w:tc>
      </w:tr>
      <w:tr w:rsidR="00350EA4" w:rsidRPr="006E0083" w14:paraId="13C60BC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19CD9" w14:textId="77777777" w:rsidR="00350EA4" w:rsidRPr="006E0083" w:rsidRDefault="00350EA4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3827" w14:textId="77777777" w:rsidR="00350EA4" w:rsidRPr="006E0083" w:rsidRDefault="00350EA4" w:rsidP="0074008D">
            <w:r>
              <w:t xml:space="preserve"> 1</w:t>
            </w:r>
          </w:p>
        </w:tc>
      </w:tr>
      <w:tr w:rsidR="00350EA4" w:rsidRPr="006E0083" w14:paraId="17AA8282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FBD4C" w14:textId="77777777" w:rsidR="00350EA4" w:rsidRPr="006E0083" w:rsidRDefault="00350EA4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DCFD1" w14:textId="77777777" w:rsidR="00350EA4" w:rsidRPr="006E0083" w:rsidRDefault="00350EA4" w:rsidP="0074008D">
            <w:r w:rsidRPr="006E0083">
              <w:t> </w:t>
            </w:r>
            <w:r>
              <w:t>Bjørn Bækkelund</w:t>
            </w:r>
          </w:p>
        </w:tc>
      </w:tr>
      <w:tr w:rsidR="00350EA4" w:rsidRPr="006E0083" w14:paraId="5747A626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D7931" w14:textId="77777777" w:rsidR="00350EA4" w:rsidRPr="006E0083" w:rsidRDefault="00350EA4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F69D" w14:textId="77777777" w:rsidR="00350EA4" w:rsidRPr="006E0083" w:rsidRDefault="00350EA4" w:rsidP="0074008D">
            <w:r w:rsidRPr="006E0083">
              <w:t> </w:t>
            </w:r>
            <w:r>
              <w:t>Gråvær etter en regnværsperiode</w:t>
            </w:r>
          </w:p>
        </w:tc>
      </w:tr>
      <w:tr w:rsidR="00350EA4" w:rsidRPr="006E0083" w14:paraId="29F39324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DD3B9" w14:textId="77777777" w:rsidR="00350EA4" w:rsidRPr="006E0083" w:rsidRDefault="00350EA4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04AD4" w14:textId="77777777" w:rsidR="00350EA4" w:rsidRPr="006E0083" w:rsidRDefault="00350EA4" w:rsidP="0074008D">
            <w:r w:rsidRPr="006E0083">
              <w:t> </w:t>
            </w:r>
            <w:r>
              <w:t>4. november 2025</w:t>
            </w:r>
          </w:p>
        </w:tc>
      </w:tr>
    </w:tbl>
    <w:p w14:paraId="006083C1" w14:textId="77777777" w:rsidR="00350EA4" w:rsidRPr="006E0083" w:rsidRDefault="00350EA4" w:rsidP="00350EA4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350EA4" w:rsidRPr="006E0083" w14:paraId="37ECBBE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3505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DB33E" w14:textId="77777777" w:rsidR="00350EA4" w:rsidRPr="006E0083" w:rsidRDefault="00350EA4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24319" w14:textId="77777777" w:rsidR="00350EA4" w:rsidRPr="006E0083" w:rsidRDefault="00350EA4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4DF96" w14:textId="77777777" w:rsidR="00350EA4" w:rsidRPr="006E0083" w:rsidRDefault="00350EA4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25E99" w14:textId="77777777" w:rsidR="00350EA4" w:rsidRPr="006E0083" w:rsidRDefault="00350EA4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3FD01" w14:textId="77777777" w:rsidR="00350EA4" w:rsidRPr="006E0083" w:rsidRDefault="00350EA4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DFF01" w14:textId="77777777" w:rsidR="00350EA4" w:rsidRPr="006E0083" w:rsidRDefault="00350EA4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350EA4" w:rsidRPr="006E0083" w14:paraId="5E0D5EC4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268F7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747D" w14:textId="77777777" w:rsidR="00350EA4" w:rsidRPr="006E0083" w:rsidRDefault="00350EA4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6FCED86B" w14:textId="77777777" w:rsidR="00350EA4" w:rsidRPr="006E0083" w:rsidRDefault="00350EA4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1681F" w14:textId="77777777" w:rsidR="00350EA4" w:rsidRPr="006E0083" w:rsidRDefault="00350EA4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452CA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EE05" w14:textId="77777777" w:rsidR="00350EA4" w:rsidRPr="006E0083" w:rsidRDefault="00350EA4" w:rsidP="0074008D">
            <w:r>
              <w:t xml:space="preserve">Bygningen ligger i åpent lende, men avstanden mellom søndre gavl og museets arboret er ikke større enn at denne veggflata kan ligge i skyggen i kort periode på den mørkeste tida av året.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FF919" w14:textId="77777777" w:rsidR="00350EA4" w:rsidRPr="006E0083" w:rsidRDefault="00350EA4" w:rsidP="0074008D">
            <w:pPr>
              <w:jc w:val="center"/>
            </w:pPr>
            <w:r>
              <w:t>1÷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438A1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42D246C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95CCB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9BE8D" w14:textId="77777777" w:rsidR="00350EA4" w:rsidRPr="006E0083" w:rsidRDefault="00350EA4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71BFE2CA" w14:textId="77777777" w:rsidR="00350EA4" w:rsidRPr="006E0083" w:rsidRDefault="00350EA4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C48BB" w14:textId="77777777" w:rsidR="00350EA4" w:rsidRPr="006E0083" w:rsidRDefault="00350EA4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16C1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8EEBC" w14:textId="77777777" w:rsidR="00350EA4" w:rsidRPr="006E0083" w:rsidRDefault="00350EA4" w:rsidP="0074008D">
            <w:r>
              <w:t xml:space="preserve">Bygningen er oppført på en lav </w:t>
            </w:r>
            <w:proofErr w:type="spellStart"/>
            <w:r>
              <w:t>bruddsteinsmur</w:t>
            </w:r>
            <w:proofErr w:type="spellEnd"/>
            <w:r>
              <w:t xml:space="preserve"> som er fuget med sement. Den har ingen synlige setninger. Et lite tilbygg på det nordøstre hjørnet ligger «nesten på bakken». Har viste det seg ved restaurering i 2022-23 nødvendig å skifte nedre del av kledningen.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B8F9E" w14:textId="77777777" w:rsidR="00350EA4" w:rsidRPr="006E0083" w:rsidRDefault="00350EA4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17AD6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00A8A04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2DEE5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DC86A" w14:textId="77777777" w:rsidR="00350EA4" w:rsidRPr="006E0083" w:rsidRDefault="00350EA4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E6074" w14:textId="77777777" w:rsidR="00350EA4" w:rsidRPr="006E0083" w:rsidRDefault="00350EA4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702BA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08971" w14:textId="77777777" w:rsidR="00350EA4" w:rsidRPr="006E0083" w:rsidRDefault="00350EA4" w:rsidP="0074008D">
            <w:r>
              <w:t>Bygningen ligger på flat mark med et sandig jordsmonn der vannet synker forholdsvis raskt ned i bakken.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56ECB" w14:textId="77777777" w:rsidR="00350EA4" w:rsidRPr="006E0083" w:rsidRDefault="00350EA4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84B2B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272C11D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1D0E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C7F73" w14:textId="77777777" w:rsidR="00350EA4" w:rsidRPr="006E0083" w:rsidRDefault="00350EA4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49322A28" w14:textId="77777777" w:rsidR="00350EA4" w:rsidRPr="006E0083" w:rsidRDefault="00350EA4" w:rsidP="0074008D">
            <w:r w:rsidRPr="006E0083">
              <w:lastRenderedPageBreak/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81008" w14:textId="77777777" w:rsidR="00350EA4" w:rsidRPr="006E0083" w:rsidRDefault="00350EA4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BD209" w14:textId="77777777" w:rsidR="00350EA4" w:rsidRPr="006E0083" w:rsidRDefault="00350EA4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54F8E" w14:textId="77777777" w:rsidR="00350EA4" w:rsidRPr="006E0083" w:rsidRDefault="00350EA4" w:rsidP="0074008D">
            <w:r>
              <w:t xml:space="preserve">Bygningen er kledd med van-kantete bord og hun. Særlig på utedoutbygget har disse blitt eksponert for mye fukt. De </w:t>
            </w:r>
            <w:r>
              <w:lastRenderedPageBreak/>
              <w:t>mest råteskadde bordene ble skiftet i forbindelse med tak-reparasjoner i 2022-23. Ellers er inngangen til fjøsdelen eksponert for takdrypp. Bygningen ble malt med komposisjonsmaling i 2023.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9BB79" w14:textId="77777777" w:rsidR="00350EA4" w:rsidRPr="006E0083" w:rsidRDefault="00350EA4" w:rsidP="0074008D">
            <w:pPr>
              <w:jc w:val="center"/>
            </w:pPr>
            <w:r>
              <w:lastRenderedPageBreak/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9F657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15E0128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63635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A70CF" w14:textId="77777777" w:rsidR="00350EA4" w:rsidRPr="006E0083" w:rsidRDefault="00350EA4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6A212" w14:textId="77777777" w:rsidR="00350EA4" w:rsidRPr="006E0083" w:rsidRDefault="00350EA4" w:rsidP="0074008D">
            <w:pPr>
              <w:jc w:val="center"/>
            </w:pPr>
          </w:p>
          <w:p w14:paraId="10146376" w14:textId="77777777" w:rsidR="00350EA4" w:rsidRPr="006E0083" w:rsidRDefault="00350EA4" w:rsidP="0074008D">
            <w:pPr>
              <w:jc w:val="center"/>
            </w:pPr>
          </w:p>
          <w:p w14:paraId="79384DF3" w14:textId="77777777" w:rsidR="00350EA4" w:rsidRPr="006E0083" w:rsidRDefault="00350EA4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36A4D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1CBBE" w14:textId="77777777" w:rsidR="00350EA4" w:rsidRPr="006E0083" w:rsidRDefault="00350EA4" w:rsidP="0074008D">
            <w:r>
              <w:t>Her lar det seg ikke gjøre å besiktige det som finnes under golvene uten å løsne golvbord.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1DB3F" w14:textId="77777777" w:rsidR="00350EA4" w:rsidRPr="006E0083" w:rsidRDefault="00350EA4" w:rsidP="0074008D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8E4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5AE71592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3BBA7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2E41C" w14:textId="77777777" w:rsidR="00350EA4" w:rsidRPr="006E0083" w:rsidRDefault="00350EA4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48E5FC55" w14:textId="77777777" w:rsidR="00350EA4" w:rsidRPr="006E0083" w:rsidRDefault="00350EA4" w:rsidP="0074008D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E33F4" w14:textId="77777777" w:rsidR="00350EA4" w:rsidRPr="006E0083" w:rsidRDefault="00350EA4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BE0C5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CA31" w14:textId="77777777" w:rsidR="00350EA4" w:rsidRPr="006E0083" w:rsidRDefault="00350EA4" w:rsidP="0074008D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BB7D5" w14:textId="77777777" w:rsidR="00350EA4" w:rsidRPr="006E0083" w:rsidRDefault="00350EA4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2DF0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39BE420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6385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CB38" w14:textId="77777777" w:rsidR="00350EA4" w:rsidRPr="006E0083" w:rsidRDefault="00350EA4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28E9FE62" w14:textId="77777777" w:rsidR="00350EA4" w:rsidRPr="006E0083" w:rsidRDefault="00350EA4" w:rsidP="0074008D">
            <w:r w:rsidRPr="006E0083">
              <w:t>Sjekk om vann fra tak/nedløp samler seg ved fundament. Ev. hvor? </w:t>
            </w:r>
          </w:p>
          <w:p w14:paraId="33D0C3AE" w14:textId="77777777" w:rsidR="00350EA4" w:rsidRPr="006E0083" w:rsidRDefault="00350EA4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FA806" w14:textId="77777777" w:rsidR="00350EA4" w:rsidRPr="006E0083" w:rsidRDefault="00350EA4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DE8C4" w14:textId="77777777" w:rsidR="00350EA4" w:rsidRPr="006E0083" w:rsidRDefault="00350EA4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60F9" w14:textId="77777777" w:rsidR="00350EA4" w:rsidRPr="006E0083" w:rsidRDefault="00350EA4" w:rsidP="0074008D">
            <w:r>
              <w:t xml:space="preserve">Vi har dessverre ikke funnet fotografier av denne bygningen slik den framsto i Tune, men den fikk </w:t>
            </w:r>
            <w:proofErr w:type="spellStart"/>
            <w:r>
              <w:t>tretakrenner</w:t>
            </w:r>
            <w:proofErr w:type="spellEnd"/>
            <w:r>
              <w:t xml:space="preserve"> uten nedløp da den ble gjenoppført på museet. Disse ble fjernet da yttertaket ble omlagt i 2022. Observerte fuktoppslag fra dryppsonene langs langvegg-ene og på tilbygget ved nord-gavlen tyder på at bygningen bør få takrenner med effektive nedløpsrør og vi skal unngå nye fukt- og råteskader. Sona ved inngangsdøra til fjøsdelen virker spesielt utsatt.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00C06" w14:textId="77777777" w:rsidR="00350EA4" w:rsidRPr="006E0083" w:rsidRDefault="00350EA4" w:rsidP="0074008D">
            <w:pPr>
              <w:jc w:val="center"/>
            </w:pPr>
            <w:r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F44E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0C9B42A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803BF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4A43C" w14:textId="77777777" w:rsidR="00350EA4" w:rsidRPr="006E0083" w:rsidRDefault="00350EA4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200D5037" w14:textId="77777777" w:rsidR="00350EA4" w:rsidRPr="006E0083" w:rsidRDefault="00350EA4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0D38" w14:textId="77777777" w:rsidR="00350EA4" w:rsidRPr="006E0083" w:rsidRDefault="00350EA4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702DF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60393" w14:textId="77777777" w:rsidR="00350EA4" w:rsidRPr="006E0083" w:rsidRDefault="00350EA4" w:rsidP="0074008D">
            <w:r>
              <w:t xml:space="preserve">Bygningen har et forholdsvis bratt, krumsteinstekket saltak med papptekket undertak, samt sløyfer og lekter, som ble lagt i 2022-23. Mye av den gamle steinen var ødelagt, så deler av taket fikk </w:t>
            </w:r>
            <w:proofErr w:type="gramStart"/>
            <w:r>
              <w:t>ny krumtegl</w:t>
            </w:r>
            <w:proofErr w:type="gramEnd"/>
            <w:r>
              <w:t xml:space="preserve">. På utedoen, som har et pulttak </w:t>
            </w:r>
            <w:r>
              <w:lastRenderedPageBreak/>
              <w:t xml:space="preserve">med svært liten helling, ble det lagt bølgeblikk.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3DAB8" w14:textId="77777777" w:rsidR="00350EA4" w:rsidRPr="006E0083" w:rsidRDefault="00350EA4" w:rsidP="0074008D">
            <w:pPr>
              <w:jc w:val="center"/>
            </w:pPr>
            <w:r>
              <w:lastRenderedPageBreak/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A726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11EDAD1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814FF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A53CD" w14:textId="77777777" w:rsidR="00350EA4" w:rsidRPr="006E0083" w:rsidRDefault="00350EA4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1BDDBF29" w14:textId="77777777" w:rsidR="00350EA4" w:rsidRPr="006E0083" w:rsidRDefault="00350EA4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B39A6" w14:textId="77777777" w:rsidR="00350EA4" w:rsidRPr="006E0083" w:rsidRDefault="00350EA4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F6028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8C9FB" w14:textId="77777777" w:rsidR="00350EA4" w:rsidRPr="006E0083" w:rsidRDefault="00350EA4" w:rsidP="0074008D">
            <w:r>
              <w:t xml:space="preserve">Husdyrrommene har to små vinduer. Disse vindusgrindene ble demonterte for maling og kitting i 2023, og satt på plass igjen i 2024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967CA" w14:textId="77777777" w:rsidR="00350EA4" w:rsidRPr="006E0083" w:rsidRDefault="00350EA4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FA6C5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3E88FBA4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6C0F8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5D3F8" w14:textId="77777777" w:rsidR="00350EA4" w:rsidRPr="006E0083" w:rsidRDefault="00350EA4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19DD3" w14:textId="77777777" w:rsidR="00350EA4" w:rsidRPr="006E0083" w:rsidRDefault="00350EA4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5B20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4D2A9" w14:textId="77777777" w:rsidR="00350EA4" w:rsidRPr="006E0083" w:rsidRDefault="00350EA4" w:rsidP="0074008D">
            <w:r>
              <w:t>Denne bygningen har ikke ildsted, og følgelig heller ingen pipe.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276C9" w14:textId="77777777" w:rsidR="00350EA4" w:rsidRPr="006E0083" w:rsidRDefault="00350EA4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3CB3E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5772CA81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A8E8F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BBE79" w14:textId="77777777" w:rsidR="00350EA4" w:rsidRPr="006E0083" w:rsidRDefault="00350EA4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6D61C" w14:textId="77777777" w:rsidR="00350EA4" w:rsidRPr="006E0083" w:rsidRDefault="00350EA4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0EC2D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16BDE" w14:textId="77777777" w:rsidR="00350EA4" w:rsidRPr="006E0083" w:rsidRDefault="00350EA4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3DE52" w14:textId="77777777" w:rsidR="00350EA4" w:rsidRPr="006E0083" w:rsidRDefault="00350EA4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4ABE2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522800E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F8E27" w14:textId="77777777" w:rsidR="00350EA4" w:rsidRPr="006E0083" w:rsidRDefault="00350EA4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D5F75" w14:textId="77777777" w:rsidR="00350EA4" w:rsidRPr="006E0083" w:rsidRDefault="00350EA4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3FDEB" w14:textId="77777777" w:rsidR="00350EA4" w:rsidRPr="006E0083" w:rsidRDefault="00350EA4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10839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54341" w14:textId="77777777" w:rsidR="00350EA4" w:rsidRPr="006E0083" w:rsidRDefault="00350EA4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1F892" w14:textId="77777777" w:rsidR="00350EA4" w:rsidRPr="006E0083" w:rsidRDefault="00350EA4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9B881" w14:textId="77777777" w:rsidR="00350EA4" w:rsidRPr="006E0083" w:rsidRDefault="00350EA4" w:rsidP="0074008D">
            <w:r w:rsidRPr="006E0083">
              <w:t> </w:t>
            </w:r>
          </w:p>
        </w:tc>
      </w:tr>
      <w:tr w:rsidR="00350EA4" w:rsidRPr="006E0083" w14:paraId="5FD36C3D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8A305" w14:textId="77777777" w:rsidR="00350EA4" w:rsidRPr="006E0083" w:rsidRDefault="00350EA4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2DA9F" w14:textId="77777777" w:rsidR="00350EA4" w:rsidRPr="006E0083" w:rsidRDefault="00350EA4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9DD81" w14:textId="77777777" w:rsidR="00350EA4" w:rsidRPr="006E0083" w:rsidRDefault="00350EA4" w:rsidP="0074008D">
            <w:pPr>
              <w:jc w:val="center"/>
            </w:pPr>
            <w:r>
              <w:t>1÷</w:t>
            </w:r>
          </w:p>
        </w:tc>
      </w:tr>
    </w:tbl>
    <w:p w14:paraId="4CEC39D9" w14:textId="77777777" w:rsidR="00350EA4" w:rsidRPr="006E0083" w:rsidRDefault="00350EA4" w:rsidP="00350EA4">
      <w:r w:rsidRPr="006E0083">
        <w:t> </w:t>
      </w:r>
    </w:p>
    <w:p w14:paraId="1D7423EF" w14:textId="77777777" w:rsidR="00350EA4" w:rsidRPr="006E0083" w:rsidRDefault="00350EA4" w:rsidP="00350EA4">
      <w:r w:rsidRPr="006E0083">
        <w:t>Tilleggskommentarer og eventuelt bilder.  </w:t>
      </w:r>
    </w:p>
    <w:p w14:paraId="0B934319" w14:textId="77777777" w:rsidR="00350EA4" w:rsidRPr="00F85079" w:rsidRDefault="00350EA4" w:rsidP="00350EA4">
      <w:r w:rsidRPr="00F85079">
        <w:rPr>
          <w:noProof/>
        </w:rPr>
        <w:lastRenderedPageBreak/>
        <w:drawing>
          <wp:inline distT="0" distB="0" distL="0" distR="0" wp14:anchorId="2B43F9F6" wp14:editId="69D92131">
            <wp:extent cx="5760720" cy="3240405"/>
            <wp:effectExtent l="2857" t="0" r="0" b="0"/>
            <wp:docPr id="1913047313" name="Bilde 14" descr="Et bilde som inneholder utendørs, konstruksjon, gress, trapp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47313" name="Bilde 14" descr="Et bilde som inneholder utendørs, konstruksjon, gress, trapp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4C3B" w14:textId="7917958E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4"/>
    <w:rsid w:val="00241EAD"/>
    <w:rsid w:val="00350EA4"/>
    <w:rsid w:val="00351E0E"/>
    <w:rsid w:val="004930AA"/>
    <w:rsid w:val="005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16A"/>
  <w15:chartTrackingRefBased/>
  <w15:docId w15:val="{215EF813-6133-46C0-A750-AFE0B16A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A4"/>
  </w:style>
  <w:style w:type="paragraph" w:styleId="Overskrift1">
    <w:name w:val="heading 1"/>
    <w:basedOn w:val="Normal"/>
    <w:next w:val="Normal"/>
    <w:link w:val="Overskrift1Tegn"/>
    <w:uiPriority w:val="9"/>
    <w:qFormat/>
    <w:rsid w:val="0035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0E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0E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0E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0E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0E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0E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5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5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5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50E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50E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50E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5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50E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50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2026-01-03T19:30:00Z</dcterms:created>
  <dcterms:modified xsi:type="dcterms:W3CDTF">2026-01-03T19:31:00Z</dcterms:modified>
</cp:coreProperties>
</file>