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D187" w14:textId="44C6FEF3" w:rsidR="007B6F7D" w:rsidRDefault="007B6F7D"/>
    <w:p w14:paraId="357F6D57" w14:textId="77777777" w:rsidR="00CD4811" w:rsidRDefault="00CD4811" w:rsidP="00CD481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CD4811" w:rsidRPr="00B37311" w14:paraId="2F8A514E" w14:textId="77777777" w:rsidTr="00F034EF">
        <w:tc>
          <w:tcPr>
            <w:tcW w:w="6141" w:type="dxa"/>
            <w:gridSpan w:val="2"/>
          </w:tcPr>
          <w:p w14:paraId="7492850F" w14:textId="77777777" w:rsidR="00CD4811" w:rsidRDefault="00CD4811" w:rsidP="00F034EF">
            <w:r>
              <w:t>SJEKKLISTE FORENKLET FDV-RUNDE</w:t>
            </w:r>
          </w:p>
          <w:p w14:paraId="34078437" w14:textId="77777777" w:rsidR="00CD4811" w:rsidRPr="009064D1" w:rsidRDefault="00CD4811" w:rsidP="00F034EF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Slåttebu</w:t>
            </w:r>
            <w:proofErr w:type="spellEnd"/>
            <w:r>
              <w:rPr>
                <w:sz w:val="18"/>
                <w:szCs w:val="18"/>
              </w:rPr>
              <w:t xml:space="preserve"> («</w:t>
            </w:r>
            <w:proofErr w:type="spellStart"/>
            <w:r>
              <w:rPr>
                <w:sz w:val="18"/>
                <w:szCs w:val="18"/>
              </w:rPr>
              <w:t>Bakkabua</w:t>
            </w:r>
            <w:proofErr w:type="spellEnd"/>
            <w:r>
              <w:rPr>
                <w:sz w:val="18"/>
                <w:szCs w:val="18"/>
              </w:rPr>
              <w:t>»), Røros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– etter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1F67FDE3" w14:textId="77777777" w:rsidR="00CD4811" w:rsidRPr="009064D1" w:rsidRDefault="00CD4811" w:rsidP="00F034EF">
            <w:pPr>
              <w:jc w:val="center"/>
              <w:rPr>
                <w:sz w:val="18"/>
                <w:szCs w:val="18"/>
              </w:rPr>
            </w:pPr>
          </w:p>
          <w:p w14:paraId="7383A103" w14:textId="77777777" w:rsidR="00CD4811" w:rsidRPr="009064D1" w:rsidRDefault="00CD4811" w:rsidP="00F034EF">
            <w:pPr>
              <w:jc w:val="center"/>
              <w:rPr>
                <w:sz w:val="18"/>
                <w:szCs w:val="18"/>
              </w:rPr>
            </w:pPr>
          </w:p>
          <w:p w14:paraId="1BC4EF19" w14:textId="77777777" w:rsidR="00CD4811" w:rsidRPr="009064D1" w:rsidRDefault="00CD4811" w:rsidP="00F034EF">
            <w:pPr>
              <w:jc w:val="center"/>
              <w:rPr>
                <w:sz w:val="18"/>
                <w:szCs w:val="18"/>
              </w:rPr>
            </w:pPr>
          </w:p>
          <w:p w14:paraId="6D15410F" w14:textId="77777777" w:rsidR="00CD4811" w:rsidRPr="009064D1" w:rsidRDefault="00CD4811" w:rsidP="00F034EF">
            <w:pPr>
              <w:jc w:val="center"/>
              <w:rPr>
                <w:sz w:val="18"/>
                <w:szCs w:val="18"/>
              </w:rPr>
            </w:pPr>
          </w:p>
          <w:p w14:paraId="636DD861" w14:textId="77777777" w:rsidR="00CD4811" w:rsidRPr="00255E6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0812EBDD" w14:textId="77777777" w:rsidR="00CD4811" w:rsidRPr="00255E6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8EF42F8" w14:textId="77777777" w:rsidR="00CD4811" w:rsidRPr="00255E6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DE8FB15" w14:textId="77777777" w:rsidR="00CD4811" w:rsidRPr="00255E6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DF5506A" w14:textId="77777777" w:rsidR="00CD4811" w:rsidRPr="00255E6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71AA8AE" w14:textId="77777777" w:rsidR="00CD4811" w:rsidRPr="00255E6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04C60191" w14:textId="77777777" w:rsidR="00CD4811" w:rsidRDefault="00CD4811" w:rsidP="00F034EF">
            <w:pPr>
              <w:jc w:val="center"/>
              <w:rPr>
                <w:lang w:val="nn-NO"/>
              </w:rPr>
            </w:pPr>
          </w:p>
          <w:p w14:paraId="3B36CFCC" w14:textId="77777777" w:rsidR="00CD4811" w:rsidRDefault="00CD4811" w:rsidP="00F034EF">
            <w:pPr>
              <w:jc w:val="center"/>
              <w:rPr>
                <w:lang w:val="nn-NO"/>
              </w:rPr>
            </w:pPr>
          </w:p>
          <w:p w14:paraId="40CEA0D2" w14:textId="77777777" w:rsidR="00CD4811" w:rsidRDefault="00CD4811" w:rsidP="00F034EF">
            <w:pPr>
              <w:jc w:val="center"/>
              <w:rPr>
                <w:lang w:val="nn-NO"/>
              </w:rPr>
            </w:pPr>
          </w:p>
          <w:p w14:paraId="51FC7EB7" w14:textId="77777777" w:rsidR="00CD4811" w:rsidRPr="00255E6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5E9617EF" w14:textId="77777777" w:rsidR="00CD4811" w:rsidRDefault="00CD4811" w:rsidP="00F034EF">
            <w:pPr>
              <w:rPr>
                <w:sz w:val="18"/>
                <w:szCs w:val="18"/>
                <w:lang w:val="nn-NO"/>
              </w:rPr>
            </w:pPr>
          </w:p>
          <w:p w14:paraId="3F21036A" w14:textId="77777777" w:rsidR="00CD4811" w:rsidRDefault="00CD4811" w:rsidP="00F034EF">
            <w:pPr>
              <w:rPr>
                <w:sz w:val="18"/>
                <w:szCs w:val="18"/>
                <w:lang w:val="nn-NO"/>
              </w:rPr>
            </w:pPr>
          </w:p>
          <w:p w14:paraId="708CE04F" w14:textId="77777777" w:rsidR="00CD4811" w:rsidRDefault="00CD4811" w:rsidP="00F034EF">
            <w:pPr>
              <w:rPr>
                <w:sz w:val="18"/>
                <w:szCs w:val="18"/>
                <w:lang w:val="nn-NO"/>
              </w:rPr>
            </w:pPr>
          </w:p>
          <w:p w14:paraId="678618A1" w14:textId="77777777" w:rsidR="00CD4811" w:rsidRDefault="00CD4811" w:rsidP="00F034EF">
            <w:pPr>
              <w:rPr>
                <w:sz w:val="18"/>
                <w:szCs w:val="18"/>
                <w:lang w:val="nn-NO"/>
              </w:rPr>
            </w:pPr>
          </w:p>
          <w:p w14:paraId="1E6BC1EA" w14:textId="77777777" w:rsidR="00CD4811" w:rsidRPr="00255E6C" w:rsidRDefault="00CD4811" w:rsidP="00F034EF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26FAF74A" w14:textId="77777777" w:rsidR="00CD4811" w:rsidRPr="00CA7E9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4ED9E17" w14:textId="77777777" w:rsidR="00CD4811" w:rsidRPr="00CA7E9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AD6816B" w14:textId="77777777" w:rsidR="00CD4811" w:rsidRPr="00CA7E9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22FAE08" w14:textId="77777777" w:rsidR="00CD4811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A34194F" w14:textId="77777777" w:rsidR="00CD4811" w:rsidRPr="00CA7E9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CA7E9C">
              <w:rPr>
                <w:sz w:val="18"/>
                <w:szCs w:val="18"/>
                <w:lang w:val="nn-NO"/>
              </w:rPr>
              <w:t>TG/KG</w:t>
            </w:r>
          </w:p>
          <w:p w14:paraId="3BBBD294" w14:textId="77777777" w:rsidR="00CD4811" w:rsidRPr="00CA7E9C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CD4811" w:rsidRPr="00B37311" w14:paraId="4B5247B7" w14:textId="77777777" w:rsidTr="00F034EF">
        <w:tc>
          <w:tcPr>
            <w:tcW w:w="562" w:type="dxa"/>
          </w:tcPr>
          <w:p w14:paraId="685DF97F" w14:textId="77777777" w:rsidR="00CD4811" w:rsidRPr="00B37311" w:rsidRDefault="00CD4811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8396702" w14:textId="77777777" w:rsidR="00CD4811" w:rsidRPr="00B37311" w:rsidRDefault="00CD4811" w:rsidP="00F034EF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D31AAD1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572EDC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1849E0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FD6EFC4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glissen skog, i utkanten av en åpen plass. Forholdsvis god luftsirkulasjon, men likevel noe skyggefullt. Kratt må holdes nede.</w:t>
            </w:r>
          </w:p>
        </w:tc>
        <w:tc>
          <w:tcPr>
            <w:tcW w:w="958" w:type="dxa"/>
          </w:tcPr>
          <w:p w14:paraId="63B9006D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CD4811" w:rsidRPr="00B37311" w14:paraId="0843F05D" w14:textId="77777777" w:rsidTr="00F034EF">
        <w:tc>
          <w:tcPr>
            <w:tcW w:w="562" w:type="dxa"/>
          </w:tcPr>
          <w:p w14:paraId="2E960376" w14:textId="77777777" w:rsidR="00CD4811" w:rsidRPr="00B373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C0F8063" w14:textId="77777777" w:rsidR="00CD4811" w:rsidRPr="00B373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9BD2A7D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913ACB1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D4CD61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8D7DC39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Bua ligger på tørrmur, i tilfredsstillende avstand fra bakken. Muren stikker litt langt ut fra svillstokkene, og «fanger» vann.</w:t>
            </w:r>
          </w:p>
        </w:tc>
        <w:tc>
          <w:tcPr>
            <w:tcW w:w="958" w:type="dxa"/>
          </w:tcPr>
          <w:p w14:paraId="0C287CAF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D4811" w:rsidRPr="00B37311" w14:paraId="1CA68D42" w14:textId="77777777" w:rsidTr="00F034EF">
        <w:tc>
          <w:tcPr>
            <w:tcW w:w="562" w:type="dxa"/>
          </w:tcPr>
          <w:p w14:paraId="3168C866" w14:textId="77777777" w:rsidR="00CD4811" w:rsidRPr="00B373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BDCB5C4" w14:textId="77777777" w:rsidR="00CD4811" w:rsidRPr="00B373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D35E954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8454683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4AEC0F8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F2DB878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Tømmeret i bua er sterkt forvitret – særlig på nord-veggen. Vi vet ikke sikkert i hvilken utstrekning råte-utviklinga har fortsatt etter at huset kom til NSM.</w:t>
            </w:r>
          </w:p>
        </w:tc>
        <w:tc>
          <w:tcPr>
            <w:tcW w:w="958" w:type="dxa"/>
          </w:tcPr>
          <w:p w14:paraId="080AAD49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D4811" w:rsidRPr="00B37311" w14:paraId="6F3D2A4A" w14:textId="77777777" w:rsidTr="00F034EF">
        <w:tc>
          <w:tcPr>
            <w:tcW w:w="562" w:type="dxa"/>
          </w:tcPr>
          <w:p w14:paraId="3C85D83F" w14:textId="77777777" w:rsidR="00CD4811" w:rsidRPr="00B373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75C5B65C" w14:textId="77777777" w:rsidR="00CD4811" w:rsidRPr="00B373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CF1E09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6418308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4C87A6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FCB88F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0E4103D8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CD4811" w:rsidRPr="00B37311" w14:paraId="3EB7DD21" w14:textId="77777777" w:rsidTr="00F034EF">
        <w:tc>
          <w:tcPr>
            <w:tcW w:w="562" w:type="dxa"/>
          </w:tcPr>
          <w:p w14:paraId="188C5B43" w14:textId="77777777" w:rsidR="00CD4811" w:rsidRPr="00B373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5B95CEEA" w14:textId="77777777" w:rsidR="00CD4811" w:rsidRPr="00B373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D2FBBFB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B4B3EE9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0B9495D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F402AA8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takrenner, men står som nevnt under pkt. 1 godt opp fra bakken. Det bør ikke lagres materialer i dryppsona.</w:t>
            </w:r>
          </w:p>
        </w:tc>
        <w:tc>
          <w:tcPr>
            <w:tcW w:w="958" w:type="dxa"/>
          </w:tcPr>
          <w:p w14:paraId="5BB15FDF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D4811" w:rsidRPr="00B37311" w14:paraId="34A526E4" w14:textId="77777777" w:rsidTr="00F034EF">
        <w:tc>
          <w:tcPr>
            <w:tcW w:w="562" w:type="dxa"/>
          </w:tcPr>
          <w:p w14:paraId="2EAB2324" w14:textId="77777777" w:rsidR="00CD4811" w:rsidRPr="00B373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766FE1FC" w14:textId="77777777" w:rsidR="00CD4811" w:rsidRPr="00B373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3D3D6C72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8761A77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5E24B41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56DD88D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Grunnmursplasten som er brukt som fuktsperre er lagt opp-ned. Taket lekker ved den nordøstre nova. Fukten brer seg nedover i veggen, og kan på sikt </w:t>
            </w:r>
            <w:proofErr w:type="gramStart"/>
            <w:r>
              <w:rPr>
                <w:sz w:val="18"/>
                <w:szCs w:val="18"/>
              </w:rPr>
              <w:t>generere</w:t>
            </w:r>
            <w:proofErr w:type="gramEnd"/>
            <w:r>
              <w:rPr>
                <w:sz w:val="18"/>
                <w:szCs w:val="18"/>
              </w:rPr>
              <w:t xml:space="preserve"> betydelige råteskader.</w:t>
            </w:r>
          </w:p>
        </w:tc>
        <w:tc>
          <w:tcPr>
            <w:tcW w:w="958" w:type="dxa"/>
          </w:tcPr>
          <w:p w14:paraId="52196E31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CD4811" w:rsidRPr="00B37311" w14:paraId="13BE18BD" w14:textId="77777777" w:rsidTr="00F034EF">
        <w:tc>
          <w:tcPr>
            <w:tcW w:w="562" w:type="dxa"/>
          </w:tcPr>
          <w:p w14:paraId="3ED1D18B" w14:textId="77777777" w:rsidR="00CD4811" w:rsidRPr="00B373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2609DBC" w14:textId="77777777" w:rsidR="00CD4811" w:rsidRPr="00B373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1F8FFFC7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2543DE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4D77AC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8DA5B7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virker sekundær, men er i god stand. Dør og beitskier er feilmontert.</w:t>
            </w:r>
          </w:p>
        </w:tc>
        <w:tc>
          <w:tcPr>
            <w:tcW w:w="958" w:type="dxa"/>
          </w:tcPr>
          <w:p w14:paraId="4A1B48A1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D4811" w:rsidRPr="00B37311" w14:paraId="7ABC9809" w14:textId="77777777" w:rsidTr="00F034EF">
        <w:tc>
          <w:tcPr>
            <w:tcW w:w="562" w:type="dxa"/>
          </w:tcPr>
          <w:p w14:paraId="7EC7D2BD" w14:textId="77777777" w:rsidR="00CD48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52EC92D2" w14:textId="77777777" w:rsidR="00CD48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8C96D5C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27551EA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9D462A3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D8DEE1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Østsida av ljoreåpningen mangler never. Her ledes vann inn i trevirket, med grobunn for tømmersopp og råte. En </w:t>
            </w:r>
            <w:proofErr w:type="spellStart"/>
            <w:r>
              <w:rPr>
                <w:sz w:val="18"/>
                <w:szCs w:val="18"/>
              </w:rPr>
              <w:t>varelem</w:t>
            </w:r>
            <w:proofErr w:type="spellEnd"/>
            <w:r>
              <w:rPr>
                <w:sz w:val="18"/>
                <w:szCs w:val="18"/>
              </w:rPr>
              <w:t xml:space="preserve"> har ligget over ljoren i perioder for å dempe skadevirkningene, men lemmen er for kort, så særlig den vestre takåsen har fortsatt vært meget fukteksponert. Dette punktet bør skjermes mot fuktinnsig, enten ved bedre fuktsperre over den østre </w:t>
            </w:r>
            <w:r>
              <w:rPr>
                <w:sz w:val="18"/>
                <w:szCs w:val="18"/>
              </w:rPr>
              <w:lastRenderedPageBreak/>
              <w:t>delen av ljoreåpningen, eller ved en annen form for overdekning, gjerne lysgjennomskinnelig.</w:t>
            </w:r>
          </w:p>
        </w:tc>
        <w:tc>
          <w:tcPr>
            <w:tcW w:w="958" w:type="dxa"/>
          </w:tcPr>
          <w:p w14:paraId="41EB4B82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</w:tr>
      <w:tr w:rsidR="00CD4811" w:rsidRPr="00B37311" w14:paraId="4ACE6E6D" w14:textId="77777777" w:rsidTr="00F034EF">
        <w:tc>
          <w:tcPr>
            <w:tcW w:w="562" w:type="dxa"/>
          </w:tcPr>
          <w:p w14:paraId="30217AFF" w14:textId="77777777" w:rsidR="00CD48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0F784781" w14:textId="77777777" w:rsidR="00CD48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145BE28D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0F0807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B3AEFC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B4CED76" w14:textId="77777777" w:rsidR="00CD4811" w:rsidRPr="00255E6C" w:rsidRDefault="00CD4811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13EA1B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CD4811" w:rsidRPr="00B37311" w14:paraId="77DE996C" w14:textId="77777777" w:rsidTr="00F034EF">
        <w:tc>
          <w:tcPr>
            <w:tcW w:w="562" w:type="dxa"/>
          </w:tcPr>
          <w:p w14:paraId="6C6F24FC" w14:textId="77777777" w:rsidR="00CD48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EEACC22" w14:textId="77777777" w:rsidR="00CD48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0A62678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11E95A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5FC2CB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DC0B624" w14:textId="77777777" w:rsidR="00CD4811" w:rsidRPr="00255E6C" w:rsidRDefault="00CD4811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5187F7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CD4811" w:rsidRPr="00B37311" w14:paraId="74963C3D" w14:textId="77777777" w:rsidTr="00F034EF">
        <w:tc>
          <w:tcPr>
            <w:tcW w:w="562" w:type="dxa"/>
          </w:tcPr>
          <w:p w14:paraId="31B0AFFC" w14:textId="77777777" w:rsidR="00CD48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625C11D0" w14:textId="77777777" w:rsidR="00CD48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01244C68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893DE36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C0B2CF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A98716F" w14:textId="77777777" w:rsidR="00CD4811" w:rsidRPr="00255E6C" w:rsidRDefault="00CD4811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5449F0B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CD4811" w:rsidRPr="00B37311" w14:paraId="561DDE0D" w14:textId="77777777" w:rsidTr="00F034EF">
        <w:tc>
          <w:tcPr>
            <w:tcW w:w="562" w:type="dxa"/>
          </w:tcPr>
          <w:p w14:paraId="4291E8CB" w14:textId="77777777" w:rsidR="00CD4811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29C9EAA" w14:textId="77777777" w:rsidR="00CD48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7D7FE7AD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EE7C4DF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785D9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0AAC3F2" w14:textId="77777777" w:rsidR="00CD4811" w:rsidRPr="00255E6C" w:rsidRDefault="00CD4811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22BD1D6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÷</w:t>
            </w:r>
          </w:p>
        </w:tc>
      </w:tr>
      <w:tr w:rsidR="00CD4811" w:rsidRPr="00B37311" w14:paraId="14EC8064" w14:textId="77777777" w:rsidTr="00F034EF">
        <w:tc>
          <w:tcPr>
            <w:tcW w:w="562" w:type="dxa"/>
          </w:tcPr>
          <w:p w14:paraId="52DC7FDC" w14:textId="77777777" w:rsidR="00CD4811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0220910" w14:textId="77777777" w:rsidR="00CD48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4C2AB76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B38C96D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94223A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9F1FDCA" w14:textId="77777777" w:rsidR="00CD4811" w:rsidRPr="00255E6C" w:rsidRDefault="00CD4811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3A1E57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CD4811" w:rsidRPr="00B37311" w14:paraId="00EE93FF" w14:textId="77777777" w:rsidTr="00F034EF">
        <w:tc>
          <w:tcPr>
            <w:tcW w:w="562" w:type="dxa"/>
          </w:tcPr>
          <w:p w14:paraId="5006295C" w14:textId="77777777" w:rsidR="00CD4811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76D8EA2" w14:textId="77777777" w:rsidR="00CD4811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61059904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ECC2930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54DE24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7DB04C2" w14:textId="77777777" w:rsidR="00CD4811" w:rsidRPr="00255E6C" w:rsidRDefault="00CD4811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Bua brukes som lager for «fuglekasseverksted».</w:t>
            </w:r>
          </w:p>
        </w:tc>
        <w:tc>
          <w:tcPr>
            <w:tcW w:w="958" w:type="dxa"/>
          </w:tcPr>
          <w:p w14:paraId="28528615" w14:textId="77777777" w:rsidR="00CD4811" w:rsidRPr="00CA7E9C" w:rsidRDefault="00CD4811" w:rsidP="00F034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64FB545" w14:textId="77777777" w:rsidR="00CD4811" w:rsidRDefault="00CD4811"/>
    <w:sectPr w:rsidR="00CD4811" w:rsidSect="00CD48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11"/>
    <w:rsid w:val="00774E5A"/>
    <w:rsid w:val="007B6F7D"/>
    <w:rsid w:val="00C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2178"/>
  <w15:chartTrackingRefBased/>
  <w15:docId w15:val="{61359E54-50F3-4672-A4D4-4AF3243C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81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D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2022-10-16T20:46:00Z</dcterms:created>
  <dcterms:modified xsi:type="dcterms:W3CDTF">2022-10-16T20:47:00Z</dcterms:modified>
</cp:coreProperties>
</file>